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0A2C88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Default="000A2C88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09  января</w:t>
      </w:r>
      <w:proofErr w:type="gram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2023</w:t>
      </w:r>
      <w:r w:rsidR="00C57784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  <w:proofErr w:type="spellStart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>с.Ницинское</w:t>
      </w:r>
      <w:proofErr w:type="spellEnd"/>
      <w:r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</w:t>
      </w:r>
      <w:r w:rsidR="00447E1C">
        <w:rPr>
          <w:rFonts w:ascii="Liberation Serif" w:eastAsia="Times New Roman" w:hAnsi="Liberation Serif"/>
          <w:i/>
          <w:sz w:val="28"/>
          <w:szCs w:val="28"/>
          <w:lang w:eastAsia="ru-RU"/>
        </w:rPr>
        <w:t xml:space="preserve">                            № </w:t>
      </w:r>
      <w:r w:rsidR="000A2C88">
        <w:rPr>
          <w:rFonts w:ascii="Liberation Serif" w:eastAsia="Times New Roman" w:hAnsi="Liberation Serif"/>
          <w:i/>
          <w:sz w:val="28"/>
          <w:szCs w:val="28"/>
          <w:lang w:eastAsia="ru-RU"/>
        </w:rPr>
        <w:t>6</w:t>
      </w:r>
    </w:p>
    <w:p w:rsidR="00C57784" w:rsidRDefault="00C57784" w:rsidP="00C57784">
      <w:pPr>
        <w:spacing w:after="0" w:line="240" w:lineRule="auto"/>
        <w:rPr>
          <w:rFonts w:ascii="Liberation Serif" w:eastAsia="Times New Roman" w:hAnsi="Liberation Serif"/>
          <w:i/>
          <w:sz w:val="28"/>
          <w:szCs w:val="28"/>
          <w:lang w:eastAsia="ru-RU"/>
        </w:rPr>
      </w:pPr>
    </w:p>
    <w:p w:rsidR="00C57784" w:rsidRDefault="00C57784" w:rsidP="00C57784">
      <w:pPr>
        <w:jc w:val="center"/>
        <w:rPr>
          <w:rFonts w:ascii="Liberation Serif" w:hAnsi="Liberation Serif" w:cs="Liberation Serif"/>
        </w:rPr>
      </w:pPr>
    </w:p>
    <w:p w:rsidR="000A2C88" w:rsidRPr="000A2C88" w:rsidRDefault="000A2C88" w:rsidP="000A2C88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A2C88">
        <w:rPr>
          <w:rFonts w:ascii="Liberation Serif" w:hAnsi="Liberation Serif"/>
          <w:b/>
          <w:sz w:val="28"/>
          <w:szCs w:val="28"/>
        </w:rPr>
        <w:t>Об утверждении норматива затрат на оказание муниципальных услуг (выполнение работ), оказываемых и выполняемых муниципальным учреждением культуры «</w:t>
      </w:r>
      <w:proofErr w:type="spellStart"/>
      <w:r w:rsidRPr="000A2C88">
        <w:rPr>
          <w:rFonts w:ascii="Liberation Serif" w:hAnsi="Liberation Serif"/>
          <w:b/>
          <w:sz w:val="28"/>
          <w:szCs w:val="28"/>
        </w:rPr>
        <w:t>Ницинский</w:t>
      </w:r>
      <w:proofErr w:type="spellEnd"/>
      <w:r w:rsidRPr="000A2C88">
        <w:rPr>
          <w:rFonts w:ascii="Liberation Serif" w:hAnsi="Liberation Serif"/>
          <w:b/>
          <w:sz w:val="28"/>
          <w:szCs w:val="28"/>
        </w:rPr>
        <w:t xml:space="preserve"> культурно - досуговый центр» Ницинского сельского поселения</w:t>
      </w:r>
      <w:r w:rsidRPr="000A2C88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A2C88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0A2C88">
        <w:rPr>
          <w:rFonts w:ascii="Liberation Serif" w:hAnsi="Liberation Serif"/>
          <w:b/>
          <w:sz w:val="28"/>
          <w:szCs w:val="28"/>
        </w:rPr>
        <w:t>-Туринского муниципального района Свердловской области на финансовый 2023 год и плановый 2024 и 2025 года.</w:t>
      </w:r>
    </w:p>
    <w:p w:rsidR="000A2C88" w:rsidRPr="000A2C88" w:rsidRDefault="000A2C88" w:rsidP="000A2C8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 xml:space="preserve">          В соответствии с </w:t>
      </w:r>
      <w:hyperlink r:id="rId6" w:history="1">
        <w:r w:rsidRPr="000A2C88">
          <w:rPr>
            <w:rFonts w:ascii="Liberation Serif" w:hAnsi="Liberation Serif"/>
            <w:sz w:val="28"/>
            <w:szCs w:val="28"/>
          </w:rPr>
          <w:t>пунктами 3</w:t>
        </w:r>
      </w:hyperlink>
      <w:r w:rsidRPr="000A2C88">
        <w:rPr>
          <w:rFonts w:ascii="Liberation Serif" w:hAnsi="Liberation Serif"/>
          <w:sz w:val="28"/>
          <w:szCs w:val="28"/>
        </w:rPr>
        <w:t xml:space="preserve"> и </w:t>
      </w:r>
      <w:hyperlink r:id="rId7" w:history="1">
        <w:r w:rsidRPr="000A2C88">
          <w:rPr>
            <w:rFonts w:ascii="Liberation Serif" w:hAnsi="Liberation Serif"/>
            <w:sz w:val="28"/>
            <w:szCs w:val="28"/>
          </w:rPr>
          <w:t>4 статьи 69.2</w:t>
        </w:r>
      </w:hyperlink>
      <w:r w:rsidRPr="000A2C88">
        <w:rPr>
          <w:rFonts w:ascii="Liberation Serif" w:hAnsi="Liberation Serif"/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0A2C88">
          <w:rPr>
            <w:rStyle w:val="a5"/>
            <w:rFonts w:ascii="Liberation Serif" w:hAnsi="Liberation Serif"/>
            <w:color w:val="auto"/>
            <w:sz w:val="28"/>
            <w:szCs w:val="28"/>
            <w:u w:val="none"/>
          </w:rPr>
          <w:t>частью 5 статьи 4</w:t>
        </w:r>
      </w:hyperlink>
      <w:r w:rsidRPr="000A2C88">
        <w:rPr>
          <w:rFonts w:ascii="Liberation Serif" w:hAnsi="Liberation Serif"/>
          <w:sz w:val="28"/>
          <w:szCs w:val="28"/>
        </w:rPr>
        <w:t xml:space="preserve"> Федерального закона от 03.11.2006 N 174-ФЗ "Об автономных учреждениях", </w:t>
      </w:r>
      <w:hyperlink r:id="rId9" w:history="1">
        <w:r w:rsidRPr="000A2C88">
          <w:rPr>
            <w:rStyle w:val="a5"/>
            <w:rFonts w:ascii="Liberation Serif" w:hAnsi="Liberation Serif"/>
            <w:color w:val="auto"/>
            <w:sz w:val="28"/>
            <w:szCs w:val="28"/>
            <w:u w:val="none"/>
          </w:rPr>
          <w:t>подпунктом 3 пункта 7 статьи 9.2</w:t>
        </w:r>
      </w:hyperlink>
      <w:r w:rsidRPr="000A2C88">
        <w:rPr>
          <w:rFonts w:ascii="Liberation Serif" w:hAnsi="Liberation Serif"/>
          <w:sz w:val="28"/>
          <w:szCs w:val="28"/>
        </w:rPr>
        <w:t xml:space="preserve"> Федерального закона от 12.01.1996 N 7-ФЗ "О некоммерческих организациях", руководствуясь </w:t>
      </w:r>
      <w:hyperlink r:id="rId10" w:history="1">
        <w:r w:rsidRPr="000A2C88">
          <w:rPr>
            <w:rStyle w:val="a5"/>
            <w:rFonts w:ascii="Liberation Serif" w:hAnsi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0A2C88">
        <w:rPr>
          <w:rFonts w:ascii="Liberation Serif" w:hAnsi="Liberation Serif"/>
          <w:sz w:val="28"/>
          <w:szCs w:val="28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Постановлением Главы Ницинского сельского поселения от 30.11.2015г № 96 «Об утверждении положения 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 и Постановлением Главы администрации Ницинского сельского поселения от 20.10.2015г № 76 «Об утверждении </w:t>
      </w:r>
      <w:r w:rsidRPr="000A2C88">
        <w:rPr>
          <w:rFonts w:ascii="Liberation Serif" w:eastAsia="Times New Roman" w:hAnsi="Liberation Serif"/>
          <w:bCs/>
          <w:sz w:val="28"/>
          <w:szCs w:val="28"/>
          <w:lang w:eastAsia="ru-RU"/>
        </w:rPr>
        <w:t>Порядка определения нормативных затрат на оказание (выполнение) муниципальными учреждениями Ницинского сельского поселения муниципальных услуг (работ) и нормативных затрат на содержание их имущества</w:t>
      </w:r>
      <w:r w:rsidRPr="000A2C88">
        <w:rPr>
          <w:rFonts w:ascii="Liberation Serif" w:hAnsi="Liberation Serif"/>
          <w:sz w:val="28"/>
          <w:szCs w:val="28"/>
        </w:rPr>
        <w:t>».</w:t>
      </w:r>
    </w:p>
    <w:p w:rsidR="000A2C88" w:rsidRPr="000A2C88" w:rsidRDefault="000A2C88" w:rsidP="000A2C88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:rsidR="000A2C88" w:rsidRPr="000A2C88" w:rsidRDefault="000A2C88" w:rsidP="000A2C88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6"/>
          <w:szCs w:val="26"/>
        </w:rPr>
      </w:pPr>
      <w:r w:rsidRPr="000A2C88">
        <w:rPr>
          <w:rFonts w:ascii="Liberation Serif" w:hAnsi="Liberation Serif" w:cs="Times New Roman"/>
          <w:b/>
          <w:sz w:val="26"/>
          <w:szCs w:val="26"/>
        </w:rPr>
        <w:t xml:space="preserve"> ПОСТАНОВЛЯЕТ:</w:t>
      </w:r>
    </w:p>
    <w:p w:rsidR="000A2C88" w:rsidRPr="000A2C88" w:rsidRDefault="000A2C88" w:rsidP="000A2C88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6"/>
          <w:szCs w:val="26"/>
        </w:rPr>
      </w:pPr>
    </w:p>
    <w:p w:rsidR="000A2C88" w:rsidRPr="000A2C88" w:rsidRDefault="000A2C88" w:rsidP="000A2C88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 xml:space="preserve">Утвердить </w:t>
      </w:r>
      <w:r w:rsidRPr="000A2C88">
        <w:rPr>
          <w:rFonts w:ascii="Liberation Serif" w:eastAsia="Times New Roman" w:hAnsi="Liberation Serif"/>
          <w:bCs/>
          <w:sz w:val="28"/>
          <w:szCs w:val="28"/>
          <w:lang w:eastAsia="ru-RU"/>
        </w:rPr>
        <w:t xml:space="preserve">нормативные затраты на оказание муниципальных услуг (выполнение работ) </w:t>
      </w:r>
      <w:r w:rsidRPr="000A2C88">
        <w:rPr>
          <w:rFonts w:ascii="Liberation Serif" w:hAnsi="Liberation Serif"/>
          <w:sz w:val="28"/>
          <w:szCs w:val="28"/>
        </w:rPr>
        <w:t>муниципальному бюджетному учреждению культуры «</w:t>
      </w:r>
      <w:proofErr w:type="spellStart"/>
      <w:r w:rsidRPr="000A2C88">
        <w:rPr>
          <w:rFonts w:ascii="Liberation Serif" w:hAnsi="Liberation Serif"/>
          <w:sz w:val="28"/>
          <w:szCs w:val="28"/>
        </w:rPr>
        <w:t>Ницинский</w:t>
      </w:r>
      <w:proofErr w:type="spellEnd"/>
      <w:r w:rsidRPr="000A2C88">
        <w:rPr>
          <w:rFonts w:ascii="Liberation Serif" w:hAnsi="Liberation Serif"/>
          <w:sz w:val="28"/>
          <w:szCs w:val="28"/>
        </w:rPr>
        <w:t xml:space="preserve"> культурно - досуговый центр» Ницинского сельского </w:t>
      </w:r>
      <w:r w:rsidRPr="000A2C88">
        <w:rPr>
          <w:rFonts w:ascii="Liberation Serif" w:hAnsi="Liberation Serif"/>
          <w:sz w:val="28"/>
          <w:szCs w:val="28"/>
        </w:rPr>
        <w:lastRenderedPageBreak/>
        <w:t xml:space="preserve">поселения </w:t>
      </w:r>
      <w:proofErr w:type="spellStart"/>
      <w:r w:rsidRPr="000A2C88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0A2C88">
        <w:rPr>
          <w:rFonts w:ascii="Liberation Serif" w:hAnsi="Liberation Serif"/>
          <w:sz w:val="28"/>
          <w:szCs w:val="28"/>
        </w:rPr>
        <w:t>-Туринского муниципального района Свердловской области на финансовый 2023 год и плановый 2024 и 2025 года. (прилагается)</w:t>
      </w:r>
    </w:p>
    <w:p w:rsidR="000A2C88" w:rsidRPr="000A2C88" w:rsidRDefault="000A2C88" w:rsidP="000A2C88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>Опубликовать настоящее постановление на официальном сайте администрации поселения в сети «Интернет».</w:t>
      </w:r>
    </w:p>
    <w:p w:rsidR="000A2C88" w:rsidRPr="000A2C88" w:rsidRDefault="000A2C88" w:rsidP="000A2C88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 заместителя главы администрации Ницинского сельского поселения А. В. Зырянова.</w:t>
      </w:r>
    </w:p>
    <w:p w:rsidR="000A2C88" w:rsidRPr="000A2C88" w:rsidRDefault="000A2C88" w:rsidP="000A2C8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0A2C88" w:rsidRPr="000A2C88" w:rsidRDefault="000A2C88" w:rsidP="000A2C8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>Глава администрации</w:t>
      </w:r>
    </w:p>
    <w:p w:rsidR="000A2C88" w:rsidRPr="000A2C88" w:rsidRDefault="000A2C88" w:rsidP="000A2C8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0A2C88">
        <w:rPr>
          <w:rFonts w:ascii="Liberation Serif" w:hAnsi="Liberation Serif"/>
          <w:sz w:val="28"/>
          <w:szCs w:val="28"/>
        </w:rPr>
        <w:t xml:space="preserve">Ницинского сельского поселения                                      Т. А. </w:t>
      </w:r>
      <w:proofErr w:type="spellStart"/>
      <w:r w:rsidRPr="000A2C88">
        <w:rPr>
          <w:rFonts w:ascii="Liberation Serif" w:hAnsi="Liberation Serif"/>
          <w:sz w:val="28"/>
          <w:szCs w:val="28"/>
        </w:rPr>
        <w:t>Кузеванова</w:t>
      </w:r>
      <w:proofErr w:type="spellEnd"/>
    </w:p>
    <w:p w:rsidR="000A2C88" w:rsidRPr="000A2C88" w:rsidRDefault="000A2C88" w:rsidP="000A2C88">
      <w:pPr>
        <w:spacing w:after="0" w:line="240" w:lineRule="auto"/>
        <w:ind w:firstLine="851"/>
        <w:rPr>
          <w:rFonts w:ascii="Liberation Serif" w:hAnsi="Liberation Serif"/>
        </w:rPr>
      </w:pPr>
    </w:p>
    <w:p w:rsidR="00447E1C" w:rsidRDefault="00447E1C" w:rsidP="000A2C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7E1C" w:rsidRDefault="00447E1C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7E1C" w:rsidRDefault="000A2C88" w:rsidP="00447E1C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7E1C" w:rsidRDefault="00447E1C" w:rsidP="00447E1C">
      <w:pPr>
        <w:ind w:firstLine="851"/>
      </w:pPr>
    </w:p>
    <w:p w:rsidR="00447E1C" w:rsidRDefault="00447E1C" w:rsidP="00447E1C">
      <w:pPr>
        <w:ind w:firstLine="851"/>
      </w:pPr>
    </w:p>
    <w:p w:rsidR="00447E1C" w:rsidRDefault="00447E1C" w:rsidP="00447E1C"/>
    <w:p w:rsidR="00447E1C" w:rsidRDefault="00447E1C" w:rsidP="00447E1C"/>
    <w:p w:rsidR="000F0578" w:rsidRDefault="000F0578"/>
    <w:sectPr w:rsidR="000F0578" w:rsidSect="000F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1CC2"/>
    <w:multiLevelType w:val="hybridMultilevel"/>
    <w:tmpl w:val="EF86AEC8"/>
    <w:lvl w:ilvl="0" w:tplc="C6681A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E555859"/>
    <w:multiLevelType w:val="hybridMultilevel"/>
    <w:tmpl w:val="E7900FBC"/>
    <w:lvl w:ilvl="0" w:tplc="B99AD48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A2C88"/>
    <w:rsid w:val="000F0578"/>
    <w:rsid w:val="003E4D5B"/>
    <w:rsid w:val="00447E1C"/>
    <w:rsid w:val="005F1F6E"/>
    <w:rsid w:val="00B137EB"/>
    <w:rsid w:val="00C57784"/>
    <w:rsid w:val="00EA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920F16"/>
  <w15:docId w15:val="{B7DAA3C7-F6D5-4AF7-AC81-B9B8222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A2C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uiPriority w:val="99"/>
    <w:semiHidden/>
    <w:unhideWhenUsed/>
    <w:rsid w:val="000A2C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7D024C867951ACA5BBD6D3BDFB89165546EC7F03EB1C1B20C4A83EE0DD6212CDFA27266B18450p0y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7336EDC33E2F4B4EA413EACF80E011A44BC16F141901C50FD11EC52DF8BC6E497C4A9CBD4FV0w7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7336EDC33E2F4B4EA413EACF80E011A44BC16F141901C50FD11EC52DF8BC6E497C4A9EBB4EV0w3J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F1B7D024C867951ACA5BBD6D3BDFB891655467CDF13BB1C1B20C4A83EEp0y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B7D024C867951ACA5BBD6D3BDFB891655464CDF833B1C1B20C4A83EE0DD6212CDFA27165pBy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472</Words>
  <Characters>2693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9</cp:revision>
  <dcterms:created xsi:type="dcterms:W3CDTF">2021-04-13T09:14:00Z</dcterms:created>
  <dcterms:modified xsi:type="dcterms:W3CDTF">2023-01-16T09:17:00Z</dcterms:modified>
</cp:coreProperties>
</file>